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904C68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Mario Bruno</w:t>
      </w:r>
    </w:p>
    <w:p w:rsidR="00112345" w:rsidRPr="00112345" w:rsidRDefault="00904C68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Flauto</w:t>
      </w:r>
    </w:p>
    <w:p w:rsidR="001901A3" w:rsidRPr="001901A3" w:rsidRDefault="001901A3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060D0B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Rodi Garganico</w:t>
      </w:r>
      <w:r w:rsidR="00904C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8 </w:t>
      </w:r>
      <w:r w:rsidR="00003485">
        <w:rPr>
          <w:rFonts w:asciiTheme="minorHAnsi" w:hAnsiTheme="minorHAnsi" w:cstheme="minorHAnsi"/>
        </w:rPr>
        <w:t>se</w:t>
      </w:r>
      <w:r w:rsidR="00904C68">
        <w:rPr>
          <w:rFonts w:asciiTheme="minorHAnsi" w:hAnsiTheme="minorHAnsi" w:cstheme="minorHAnsi"/>
        </w:rPr>
        <w:t>t</w:t>
      </w:r>
      <w:r w:rsidR="00003485">
        <w:rPr>
          <w:rFonts w:asciiTheme="minorHAnsi" w:hAnsiTheme="minorHAnsi" w:cstheme="minorHAnsi"/>
        </w:rPr>
        <w:t>tembre</w:t>
      </w:r>
      <w:r w:rsidR="001A4845" w:rsidRPr="00112345">
        <w:rPr>
          <w:rFonts w:asciiTheme="minorHAnsi" w:hAnsiTheme="minorHAnsi" w:cstheme="minorHAnsi"/>
        </w:rPr>
        <w:t xml:space="preserve"> 2025</w:t>
      </w:r>
    </w:p>
    <w:p w:rsidR="00BA6697" w:rsidRPr="001901A3" w:rsidRDefault="00BA6697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112345">
        <w:rPr>
          <w:rFonts w:asciiTheme="minorHAnsi" w:hAnsiTheme="minorHAnsi" w:cstheme="minorHAnsi"/>
          <w:b/>
        </w:rPr>
        <w:t>iscrizione</w:t>
      </w:r>
      <w:r w:rsidR="005059BC" w:rsidRPr="00112345">
        <w:rPr>
          <w:rFonts w:asciiTheme="minorHAnsi" w:hAnsiTheme="minorHAnsi" w:cstheme="minorHAnsi"/>
          <w:b/>
        </w:rPr>
        <w:t>:</w:t>
      </w:r>
      <w:r w:rsidR="001901A3">
        <w:rPr>
          <w:rFonts w:asciiTheme="minorHAnsi" w:hAnsiTheme="minorHAnsi" w:cstheme="minorHAnsi"/>
          <w:b/>
        </w:rPr>
        <w:t xml:space="preserve"> </w:t>
      </w:r>
      <w:r w:rsidR="00904C68">
        <w:rPr>
          <w:rFonts w:asciiTheme="minorHAnsi" w:hAnsiTheme="minorHAnsi" w:cstheme="minorHAnsi"/>
          <w:b/>
        </w:rPr>
        <w:t>5 settembre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E37DF2" w:rsidRDefault="001A4845" w:rsidP="00C224ED">
      <w:pPr>
        <w:pStyle w:val="Nessunaspaziatura"/>
        <w:jc w:val="center"/>
        <w:rPr>
          <w:rFonts w:asciiTheme="minorHAnsi" w:hAnsiTheme="minorHAnsi" w:cstheme="minorHAnsi"/>
          <w:color w:val="000000" w:themeColor="text1"/>
        </w:rPr>
      </w:pPr>
      <w:r w:rsidRPr="00112345">
        <w:rPr>
          <w:rFonts w:asciiTheme="minorHAnsi" w:hAnsiTheme="minorHAnsi" w:cstheme="minorHAnsi"/>
        </w:rPr>
        <w:t>Coordinatore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904C68">
        <w:rPr>
          <w:rFonts w:asciiTheme="minorHAnsi" w:hAnsiTheme="minorHAnsi" w:cstheme="minorHAnsi"/>
        </w:rPr>
        <w:t>P</w:t>
      </w:r>
      <w:r w:rsidR="00626124" w:rsidRPr="00112345">
        <w:rPr>
          <w:rFonts w:asciiTheme="minorHAnsi" w:hAnsiTheme="minorHAnsi" w:cstheme="minorHAnsi"/>
        </w:rPr>
        <w:t>rof.</w:t>
      </w:r>
      <w:r w:rsidR="00904C68">
        <w:rPr>
          <w:rFonts w:asciiTheme="minorHAnsi" w:hAnsiTheme="minorHAnsi" w:cstheme="minorHAnsi"/>
        </w:rPr>
        <w:t xml:space="preserve"> Antonio Amenduni</w:t>
      </w:r>
      <w:r w:rsidR="00112345" w:rsidRPr="00112345">
        <w:rPr>
          <w:rFonts w:asciiTheme="minorHAnsi" w:hAnsiTheme="minorHAnsi" w:cstheme="minorHAnsi"/>
        </w:rPr>
        <w:t xml:space="preserve"> </w:t>
      </w:r>
      <w:r w:rsidRPr="00112345">
        <w:rPr>
          <w:rFonts w:asciiTheme="minorHAnsi" w:hAnsiTheme="minorHAnsi" w:cstheme="minorHAnsi"/>
          <w:sz w:val="22"/>
          <w:szCs w:val="22"/>
        </w:rPr>
        <w:t>EMAIL</w:t>
      </w:r>
      <w:r w:rsidRPr="00112345">
        <w:rPr>
          <w:rFonts w:asciiTheme="minorHAnsi" w:hAnsiTheme="minorHAnsi" w:cstheme="minorHAnsi"/>
        </w:rPr>
        <w:t xml:space="preserve"> </w:t>
      </w:r>
      <w:r w:rsidR="00904C68">
        <w:rPr>
          <w:rFonts w:asciiTheme="minorHAnsi" w:hAnsiTheme="minorHAnsi" w:cstheme="minorHAnsi"/>
        </w:rPr>
        <w:t>antonio.amenduni</w:t>
      </w:r>
      <w:hyperlink r:id="rId9" w:history="1"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@docenti.conservatorio</w:t>
        </w:r>
        <w:r w:rsidR="00003485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foggia</w:t>
        </w:r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.it</w:t>
        </w:r>
      </w:hyperlink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</w:t>
      </w:r>
      <w:r w:rsidR="00692D98">
        <w:rPr>
          <w:rFonts w:ascii="Calibri" w:hAnsi="Calibri" w:cs="Calibri"/>
          <w:sz w:val="22"/>
        </w:rPr>
        <w:t>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</w:t>
      </w:r>
      <w:r w:rsidR="004012D2">
        <w:rPr>
          <w:rFonts w:ascii="Calibri" w:hAnsi="Calibri" w:cs="Calibri"/>
          <w:sz w:val="22"/>
          <w:szCs w:val="22"/>
        </w:rPr>
        <w:t xml:space="preserve"> esterni uditori è previsto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4012D2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1901A3"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 w:rsidR="004012D2">
        <w:rPr>
          <w:rFonts w:asciiTheme="minorHAnsi" w:hAnsiTheme="minorHAnsi" w:cstheme="minorHAnsi"/>
          <w:sz w:val="22"/>
          <w:szCs w:val="22"/>
        </w:rPr>
        <w:t>to PDF per la sede di Foggia a:</w:t>
      </w:r>
    </w:p>
    <w:p w:rsidR="00B276A7" w:rsidRDefault="00E37DF2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112345" w:rsidRPr="00060D0B" w:rsidRDefault="00112345" w:rsidP="00B276A7">
      <w:pPr>
        <w:pStyle w:val="Nessunaspaziatura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>a</w:t>
      </w:r>
      <w:r w:rsidR="004012D2">
        <w:rPr>
          <w:rFonts w:asciiTheme="minorHAnsi" w:hAnsiTheme="minorHAnsi" w:cstheme="minorHAnsi"/>
          <w:sz w:val="22"/>
          <w:szCs w:val="22"/>
        </w:rPr>
        <w:t>:</w:t>
      </w:r>
      <w:r w:rsidR="00B276A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FD6D34" w:rsidRPr="00060D0B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Pr="00E37DF2" w:rsidRDefault="00FE5B1D" w:rsidP="00B5431C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1" w:anchor="no-back-button" w:history="1">
        <w:r w:rsidR="00B276A7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B5431C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1901A3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E93AE5" w:rsidRDefault="001901A3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1D" w:rsidRDefault="00FE5B1D" w:rsidP="000C0E21">
      <w:r>
        <w:separator/>
      </w:r>
    </w:p>
  </w:endnote>
  <w:endnote w:type="continuationSeparator" w:id="0">
    <w:p w:rsidR="00FE5B1D" w:rsidRDefault="00FE5B1D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1D" w:rsidRDefault="00FE5B1D" w:rsidP="000C0E21">
      <w:r>
        <w:separator/>
      </w:r>
    </w:p>
  </w:footnote>
  <w:footnote w:type="continuationSeparator" w:id="0">
    <w:p w:rsidR="00FE5B1D" w:rsidRDefault="00FE5B1D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3485"/>
    <w:rsid w:val="00025254"/>
    <w:rsid w:val="00060D0B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81819"/>
    <w:rsid w:val="00184CE1"/>
    <w:rsid w:val="001901A3"/>
    <w:rsid w:val="001A4845"/>
    <w:rsid w:val="001F6E1E"/>
    <w:rsid w:val="001F7792"/>
    <w:rsid w:val="0021055E"/>
    <w:rsid w:val="00227409"/>
    <w:rsid w:val="002930E0"/>
    <w:rsid w:val="00293224"/>
    <w:rsid w:val="002E6A80"/>
    <w:rsid w:val="002F16CA"/>
    <w:rsid w:val="0032020B"/>
    <w:rsid w:val="00343F28"/>
    <w:rsid w:val="00373B2C"/>
    <w:rsid w:val="003F61E8"/>
    <w:rsid w:val="004012D2"/>
    <w:rsid w:val="004024E3"/>
    <w:rsid w:val="00402FA0"/>
    <w:rsid w:val="0044560D"/>
    <w:rsid w:val="00451213"/>
    <w:rsid w:val="00473975"/>
    <w:rsid w:val="00493AEF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C079C"/>
    <w:rsid w:val="005D604D"/>
    <w:rsid w:val="005D7B37"/>
    <w:rsid w:val="00600A96"/>
    <w:rsid w:val="00620C3D"/>
    <w:rsid w:val="00626124"/>
    <w:rsid w:val="006573BE"/>
    <w:rsid w:val="00661D5C"/>
    <w:rsid w:val="00692D98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04C68"/>
    <w:rsid w:val="009419F5"/>
    <w:rsid w:val="00971F5F"/>
    <w:rsid w:val="00986283"/>
    <w:rsid w:val="009A5837"/>
    <w:rsid w:val="00A10844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D4B5E"/>
    <w:rsid w:val="00DF2EB3"/>
    <w:rsid w:val="00E124EF"/>
    <w:rsid w:val="00E33BB9"/>
    <w:rsid w:val="00E37DF2"/>
    <w:rsid w:val="00E57F17"/>
    <w:rsid w:val="00E722F6"/>
    <w:rsid w:val="00E77695"/>
    <w:rsid w:val="00E93AE5"/>
    <w:rsid w:val="00E95D14"/>
    <w:rsid w:val="00EA73BA"/>
    <w:rsid w:val="00EB3270"/>
    <w:rsid w:val="00ED4FE8"/>
    <w:rsid w:val="00F15102"/>
    <w:rsid w:val="00F26E97"/>
    <w:rsid w:val="00F402D6"/>
    <w:rsid w:val="00F40EC0"/>
    <w:rsid w:val="00F715B8"/>
    <w:rsid w:val="00F96F2E"/>
    <w:rsid w:val="00FB5493"/>
    <w:rsid w:val="00FB6170"/>
    <w:rsid w:val="00FD6D34"/>
    <w:rsid w:val="00FE5B1D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gaonlinepa.it/POL_CitizenPortal/GEN_Default.aspx?idDominio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rodi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0D7A-BE5B-457A-BDE9-91A17CA6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</cp:revision>
  <cp:lastPrinted>2017-09-18T06:40:00Z</cp:lastPrinted>
  <dcterms:created xsi:type="dcterms:W3CDTF">2025-08-06T08:18:00Z</dcterms:created>
  <dcterms:modified xsi:type="dcterms:W3CDTF">2025-08-06T08:21:00Z</dcterms:modified>
</cp:coreProperties>
</file>